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2" w:rsidRDefault="00195C3C" w:rsidP="008B2E3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8B2E32" w:rsidRPr="008B2E32">
        <w:rPr>
          <w:rFonts w:ascii="Arial" w:hAnsi="Arial" w:cs="Arial"/>
          <w:b/>
          <w:bCs/>
          <w:sz w:val="32"/>
          <w:szCs w:val="32"/>
        </w:rPr>
        <w:t>.</w:t>
      </w:r>
      <w:r w:rsidR="008B2E32" w:rsidRPr="008B2E32">
        <w:rPr>
          <w:rFonts w:ascii="Arial" w:hAnsi="Arial" w:cs="Arial"/>
          <w:b/>
          <w:bCs/>
          <w:sz w:val="32"/>
          <w:szCs w:val="32"/>
        </w:rPr>
        <w:tab/>
      </w:r>
      <w:r w:rsidR="008B2E32">
        <w:rPr>
          <w:rFonts w:ascii="Arial" w:hAnsi="Arial" w:cs="Arial"/>
          <w:b/>
          <w:bCs/>
          <w:sz w:val="32"/>
          <w:szCs w:val="32"/>
          <w:u w:val="single"/>
        </w:rPr>
        <w:t xml:space="preserve">Details of Questions asked and Replies </w:t>
      </w:r>
      <w:proofErr w:type="gramStart"/>
      <w:r w:rsidR="008B2E32">
        <w:rPr>
          <w:rFonts w:ascii="Arial" w:hAnsi="Arial" w:cs="Arial"/>
          <w:b/>
          <w:bCs/>
          <w:sz w:val="32"/>
          <w:szCs w:val="32"/>
          <w:u w:val="single"/>
        </w:rPr>
        <w:t>Given</w:t>
      </w:r>
      <w:proofErr w:type="gramEnd"/>
      <w:r w:rsidR="008B2E32">
        <w:rPr>
          <w:rFonts w:ascii="Arial" w:hAnsi="Arial" w:cs="Arial"/>
          <w:b/>
          <w:bCs/>
          <w:sz w:val="32"/>
          <w:szCs w:val="32"/>
          <w:u w:val="single"/>
        </w:rPr>
        <w:t>:-</w:t>
      </w:r>
    </w:p>
    <w:p w:rsidR="00736852" w:rsidRPr="00736852" w:rsidRDefault="00736852" w:rsidP="00736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36852">
        <w:rPr>
          <w:rFonts w:ascii="Arial" w:hAnsi="Arial" w:cs="Arial"/>
          <w:b/>
          <w:bCs/>
          <w:sz w:val="32"/>
          <w:szCs w:val="32"/>
          <w:u w:val="single"/>
        </w:rPr>
        <w:t>Staff Selection Commission (HQ)</w:t>
      </w:r>
    </w:p>
    <w:p w:rsidR="004917A6" w:rsidRPr="00140D38" w:rsidRDefault="00140D38" w:rsidP="00736852">
      <w:pPr>
        <w:ind w:firstLine="720"/>
        <w:jc w:val="both"/>
        <w:rPr>
          <w:rFonts w:ascii="Arial" w:hAnsi="Arial" w:cs="Arial"/>
          <w:sz w:val="32"/>
          <w:szCs w:val="32"/>
          <w:u w:val="single"/>
        </w:rPr>
      </w:pPr>
      <w:r w:rsidRPr="00140D38">
        <w:rPr>
          <w:rFonts w:ascii="Arial" w:hAnsi="Arial" w:cs="Arial"/>
          <w:sz w:val="32"/>
          <w:szCs w:val="32"/>
          <w:u w:val="single"/>
        </w:rPr>
        <w:t>As per the comments received from the concerned CPIO of the Commission, it is stated that the m</w:t>
      </w:r>
      <w:r w:rsidR="00A77FF7">
        <w:rPr>
          <w:rFonts w:ascii="Arial" w:hAnsi="Arial" w:cs="Arial"/>
          <w:sz w:val="32"/>
          <w:szCs w:val="32"/>
          <w:u w:val="single"/>
        </w:rPr>
        <w:t>atter of question asked in the P</w:t>
      </w:r>
      <w:r w:rsidRPr="00140D38">
        <w:rPr>
          <w:rFonts w:ascii="Arial" w:hAnsi="Arial" w:cs="Arial"/>
          <w:sz w:val="32"/>
          <w:szCs w:val="32"/>
          <w:u w:val="single"/>
        </w:rPr>
        <w:t xml:space="preserve">arliament comes under the purview of Department of Personnel &amp; Training as the Commission is attached office of the </w:t>
      </w:r>
      <w:proofErr w:type="spellStart"/>
      <w:r w:rsidRPr="00140D38">
        <w:rPr>
          <w:rFonts w:ascii="Arial" w:hAnsi="Arial" w:cs="Arial"/>
          <w:sz w:val="32"/>
          <w:szCs w:val="32"/>
          <w:u w:val="single"/>
        </w:rPr>
        <w:t>DoP&amp;T</w:t>
      </w:r>
      <w:proofErr w:type="spellEnd"/>
      <w:r w:rsidRPr="00140D38">
        <w:rPr>
          <w:rFonts w:ascii="Arial" w:hAnsi="Arial" w:cs="Arial"/>
          <w:sz w:val="32"/>
          <w:szCs w:val="32"/>
          <w:u w:val="single"/>
        </w:rPr>
        <w:t xml:space="preserve">. </w:t>
      </w:r>
    </w:p>
    <w:sectPr w:rsidR="004917A6" w:rsidRPr="00140D38" w:rsidSect="0060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40D38"/>
    <w:rsid w:val="00140D38"/>
    <w:rsid w:val="00195C3C"/>
    <w:rsid w:val="004917A6"/>
    <w:rsid w:val="0060735D"/>
    <w:rsid w:val="006614AE"/>
    <w:rsid w:val="00736852"/>
    <w:rsid w:val="00784598"/>
    <w:rsid w:val="008B10BC"/>
    <w:rsid w:val="008B2E32"/>
    <w:rsid w:val="00A77FF7"/>
    <w:rsid w:val="00E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6</cp:revision>
  <cp:lastPrinted>2019-12-30T10:12:00Z</cp:lastPrinted>
  <dcterms:created xsi:type="dcterms:W3CDTF">2018-12-12T06:21:00Z</dcterms:created>
  <dcterms:modified xsi:type="dcterms:W3CDTF">2019-12-30T10:13:00Z</dcterms:modified>
</cp:coreProperties>
</file>